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EE" w:rsidRDefault="003D6479" w:rsidP="005D1701">
      <w:pPr>
        <w:jc w:val="center"/>
        <w:rPr>
          <w:rFonts w:asciiTheme="minorEastAsia" w:hAnsiTheme="minorEastAsia"/>
          <w:b/>
          <w:sz w:val="30"/>
          <w:szCs w:val="30"/>
        </w:rPr>
      </w:pPr>
      <w:r w:rsidRPr="003D6479">
        <w:rPr>
          <w:rFonts w:asciiTheme="minorEastAsia" w:hAnsiTheme="minorEastAsia" w:hint="eastAsia"/>
          <w:b/>
          <w:sz w:val="30"/>
          <w:szCs w:val="30"/>
        </w:rPr>
        <w:t>佛山市公安局2018年度“一门一网”后台客服驻场服务</w:t>
      </w:r>
    </w:p>
    <w:p w:rsidR="005D1701" w:rsidRDefault="003D6479" w:rsidP="005D1701">
      <w:pPr>
        <w:jc w:val="center"/>
        <w:rPr>
          <w:rFonts w:asciiTheme="minorEastAsia" w:hAnsiTheme="minorEastAsia"/>
          <w:b/>
          <w:sz w:val="30"/>
          <w:szCs w:val="30"/>
        </w:rPr>
      </w:pPr>
      <w:r w:rsidRPr="003D6479">
        <w:rPr>
          <w:rFonts w:asciiTheme="minorEastAsia" w:hAnsiTheme="minorEastAsia" w:hint="eastAsia"/>
          <w:b/>
          <w:sz w:val="30"/>
          <w:szCs w:val="30"/>
        </w:rPr>
        <w:t>竞争性磋商</w:t>
      </w:r>
      <w:r w:rsidR="005D1701">
        <w:rPr>
          <w:rFonts w:asciiTheme="minorEastAsia" w:hAnsiTheme="minorEastAsia" w:hint="eastAsia"/>
          <w:b/>
          <w:sz w:val="30"/>
          <w:szCs w:val="30"/>
        </w:rPr>
        <w:t>公告</w:t>
      </w:r>
    </w:p>
    <w:p w:rsidR="003D6479" w:rsidRDefault="003D6479" w:rsidP="00884D05">
      <w:pPr>
        <w:tabs>
          <w:tab w:val="left" w:pos="567"/>
        </w:tabs>
        <w:spacing w:afterLines="30"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</w:t>
      </w:r>
      <w:r>
        <w:rPr>
          <w:rFonts w:hint="eastAsia"/>
          <w:sz w:val="24"/>
        </w:rPr>
        <w:t>前期工作已完成，具备项目招标条件</w:t>
      </w:r>
      <w:r>
        <w:rPr>
          <w:rFonts w:ascii="宋体" w:hAnsi="宋体" w:hint="eastAsia"/>
          <w:sz w:val="24"/>
        </w:rPr>
        <w:t>。现就下列项目内容采用竞争性磋商的方式进行采购，欢迎符合资格的供应商参加磋商，有关事项及流程安排如下：</w:t>
      </w:r>
    </w:p>
    <w:tbl>
      <w:tblPr>
        <w:tblW w:w="9471" w:type="dxa"/>
        <w:jc w:val="center"/>
        <w:tblInd w:w="207" w:type="dxa"/>
        <w:tblBorders>
          <w:top w:val="dotted" w:sz="4" w:space="0" w:color="003366"/>
          <w:left w:val="dotted" w:sz="4" w:space="0" w:color="003366"/>
          <w:bottom w:val="dotted" w:sz="4" w:space="0" w:color="003366"/>
          <w:right w:val="dotted" w:sz="4" w:space="0" w:color="003366"/>
          <w:insideH w:val="dotted" w:sz="4" w:space="0" w:color="003366"/>
          <w:insideV w:val="dotted" w:sz="4" w:space="0" w:color="003366"/>
        </w:tblBorders>
        <w:tblLayout w:type="fixed"/>
        <w:tblLook w:val="0000"/>
      </w:tblPr>
      <w:tblGrid>
        <w:gridCol w:w="1809"/>
        <w:gridCol w:w="7662"/>
      </w:tblGrid>
      <w:tr w:rsidR="003D6479" w:rsidTr="003D6479">
        <w:trPr>
          <w:cantSplit/>
          <w:trHeight w:val="954"/>
          <w:jc w:val="center"/>
        </w:trPr>
        <w:tc>
          <w:tcPr>
            <w:tcW w:w="9471" w:type="dxa"/>
            <w:gridSpan w:val="2"/>
            <w:tcBorders>
              <w:top w:val="dotted" w:sz="4" w:space="0" w:color="333399"/>
              <w:left w:val="dotted" w:sz="4" w:space="0" w:color="333399"/>
              <w:bottom w:val="dotted" w:sz="4" w:space="0" w:color="333399"/>
              <w:right w:val="dotted" w:sz="4" w:space="0" w:color="auto"/>
            </w:tcBorders>
            <w:vAlign w:val="center"/>
          </w:tcPr>
          <w:p w:rsidR="003D6479" w:rsidRDefault="003D6479" w:rsidP="0023493D">
            <w:pPr>
              <w:ind w:left="1200" w:hangingChars="500" w:hanging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项目名称：佛山市公安局2018年度“一门一网”后台客服驻场服务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项目编号：fsganb20180306</w:t>
            </w:r>
          </w:p>
        </w:tc>
      </w:tr>
      <w:tr w:rsidR="003D6479" w:rsidTr="00884D05">
        <w:trPr>
          <w:cantSplit/>
          <w:trHeight w:val="912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项目内容</w:t>
            </w:r>
          </w:p>
        </w:tc>
        <w:tc>
          <w:tcPr>
            <w:tcW w:w="7662" w:type="dxa"/>
            <w:tcBorders>
              <w:top w:val="dotted" w:sz="4" w:space="0" w:color="333399"/>
            </w:tcBorders>
            <w:vAlign w:val="center"/>
          </w:tcPr>
          <w:p w:rsidR="003D6479" w:rsidRDefault="003D6479" w:rsidP="0023493D">
            <w:pPr>
              <w:spacing w:line="360" w:lineRule="auto"/>
              <w:ind w:firstLineChars="210" w:firstLine="504"/>
              <w:jc w:val="left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  <w:lang w:val="zh-CN"/>
              </w:rPr>
              <w:t>本项目内容</w:t>
            </w:r>
            <w:bookmarkStart w:id="0" w:name="ProjectContent"/>
            <w:r>
              <w:rPr>
                <w:rFonts w:ascii="宋体" w:hAnsi="宋体" w:hint="eastAsia"/>
                <w:sz w:val="24"/>
                <w:lang w:val="zh-CN"/>
              </w:rPr>
              <w:t>为</w:t>
            </w:r>
            <w:bookmarkEnd w:id="0"/>
            <w:r>
              <w:rPr>
                <w:rFonts w:ascii="宋体" w:hAnsi="宋体" w:hint="eastAsia"/>
                <w:sz w:val="24"/>
              </w:rPr>
              <w:t>佛山市公安局2018年度“一门一网”后台客服驻场服务，具体内容和要求详见本《竞争性磋商文件》。</w:t>
            </w:r>
          </w:p>
        </w:tc>
      </w:tr>
      <w:tr w:rsidR="003D6479" w:rsidTr="00884D05">
        <w:trPr>
          <w:cantSplit/>
          <w:trHeight w:val="518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项目性质</w:t>
            </w:r>
          </w:p>
        </w:tc>
        <w:tc>
          <w:tcPr>
            <w:tcW w:w="7662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政府采购</w:t>
            </w:r>
          </w:p>
        </w:tc>
      </w:tr>
      <w:tr w:rsidR="003D6479" w:rsidTr="00884D05">
        <w:trPr>
          <w:cantSplit/>
          <w:trHeight w:val="610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资金来源</w:t>
            </w:r>
          </w:p>
        </w:tc>
        <w:tc>
          <w:tcPr>
            <w:tcW w:w="7662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财政资金，资金已落实</w:t>
            </w:r>
          </w:p>
        </w:tc>
      </w:tr>
      <w:tr w:rsidR="003D6479" w:rsidTr="00884D05">
        <w:trPr>
          <w:cantSplit/>
          <w:trHeight w:val="1523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供应商资质要求</w:t>
            </w:r>
          </w:p>
        </w:tc>
        <w:tc>
          <w:tcPr>
            <w:tcW w:w="7662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3D6479" w:rsidRDefault="003D6479" w:rsidP="003D6479">
            <w:pPr>
              <w:numPr>
                <w:ilvl w:val="1"/>
                <w:numId w:val="1"/>
              </w:numPr>
              <w:tabs>
                <w:tab w:val="clear" w:pos="840"/>
                <w:tab w:val="left" w:pos="420"/>
              </w:tabs>
              <w:spacing w:line="360" w:lineRule="auto"/>
              <w:ind w:left="385" w:hanging="35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供应商必须符合《政府采购法》第二十二条对供应商参加政府采购活动应当具备的条件；</w:t>
            </w:r>
          </w:p>
          <w:p w:rsidR="003D6479" w:rsidRDefault="003D6479" w:rsidP="003D6479">
            <w:pPr>
              <w:numPr>
                <w:ilvl w:val="1"/>
                <w:numId w:val="1"/>
              </w:numPr>
              <w:tabs>
                <w:tab w:val="clear" w:pos="840"/>
                <w:tab w:val="left" w:pos="420"/>
              </w:tabs>
              <w:spacing w:line="360" w:lineRule="auto"/>
              <w:ind w:left="385" w:hanging="357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供应商须是中国大陆境内合法注册的</w:t>
            </w:r>
            <w:r>
              <w:rPr>
                <w:rFonts w:ascii="宋体" w:hAnsi="宋体" w:hint="eastAsia"/>
                <w:sz w:val="24"/>
              </w:rPr>
              <w:t>企业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独立法人</w:t>
            </w:r>
            <w:r>
              <w:rPr>
                <w:rFonts w:ascii="宋体" w:hAnsi="宋体"/>
                <w:sz w:val="24"/>
              </w:rPr>
              <w:t>，能独立承担民事责任，具有从事本项目的能力</w:t>
            </w:r>
            <w:r>
              <w:rPr>
                <w:rFonts w:ascii="宋体" w:hAnsi="宋体" w:hint="eastAsia"/>
                <w:sz w:val="24"/>
              </w:rPr>
              <w:t xml:space="preserve">； </w:t>
            </w:r>
          </w:p>
          <w:p w:rsidR="003D6479" w:rsidRDefault="003D6479" w:rsidP="003D6479">
            <w:pPr>
              <w:numPr>
                <w:ilvl w:val="1"/>
                <w:numId w:val="1"/>
              </w:numPr>
              <w:tabs>
                <w:tab w:val="clear" w:pos="840"/>
                <w:tab w:val="left" w:pos="420"/>
              </w:tabs>
              <w:spacing w:line="360" w:lineRule="auto"/>
              <w:ind w:left="385" w:hanging="35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联合体投标情形：本项目不接受联合体投标。</w:t>
            </w:r>
          </w:p>
        </w:tc>
      </w:tr>
      <w:tr w:rsidR="003D6479" w:rsidTr="00884D05">
        <w:trPr>
          <w:cantSplit/>
          <w:trHeight w:val="680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资格审查</w:t>
            </w:r>
          </w:p>
          <w:p w:rsidR="003D6479" w:rsidRDefault="003D6479" w:rsidP="002349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方式</w:t>
            </w:r>
          </w:p>
        </w:tc>
        <w:tc>
          <w:tcPr>
            <w:tcW w:w="7662" w:type="dxa"/>
            <w:tcBorders>
              <w:top w:val="dotted" w:sz="4" w:space="0" w:color="333399"/>
              <w:bottom w:val="dotted" w:sz="4" w:space="0" w:color="auto"/>
            </w:tcBorders>
            <w:vAlign w:val="center"/>
          </w:tcPr>
          <w:p w:rsidR="003D6479" w:rsidRDefault="003D6479" w:rsidP="0023493D">
            <w:pPr>
              <w:ind w:left="28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本项目采用</w:t>
            </w:r>
            <w:r>
              <w:rPr>
                <w:rFonts w:ascii="宋体" w:hAnsi="宋体" w:hint="eastAsia"/>
                <w:b/>
                <w:sz w:val="24"/>
                <w:u w:val="single"/>
              </w:rPr>
              <w:t>资格后审</w:t>
            </w:r>
            <w:r>
              <w:rPr>
                <w:rFonts w:ascii="宋体" w:hAnsi="宋体" w:hint="eastAsia"/>
                <w:sz w:val="24"/>
              </w:rPr>
              <w:t>方式进行审查。</w:t>
            </w:r>
          </w:p>
        </w:tc>
      </w:tr>
      <w:tr w:rsidR="003D6479" w:rsidTr="00884D05">
        <w:trPr>
          <w:cantSplit/>
          <w:trHeight w:val="889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文件公示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时间2018年</w:t>
            </w:r>
            <w:r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>10</w:t>
            </w:r>
            <w:r>
              <w:rPr>
                <w:rFonts w:ascii="宋体" w:hAnsi="宋体" w:hint="eastAsia"/>
                <w:sz w:val="24"/>
              </w:rPr>
              <w:t>日-2018年</w:t>
            </w:r>
            <w:r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>17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  <w:u w:val="single"/>
              </w:rPr>
              <w:t>下</w:t>
            </w:r>
            <w:r>
              <w:rPr>
                <w:rFonts w:ascii="宋体" w:hAnsi="宋体" w:hint="eastAsia"/>
                <w:sz w:val="24"/>
              </w:rPr>
              <w:t>午</w:t>
            </w:r>
            <w:r>
              <w:rPr>
                <w:rFonts w:ascii="宋体" w:hAnsi="宋体" w:hint="eastAsia"/>
                <w:sz w:val="24"/>
                <w:u w:val="single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 w:hint="eastAsia"/>
                <w:sz w:val="24"/>
                <w:u w:val="single"/>
              </w:rPr>
              <w:t>30</w:t>
            </w:r>
            <w:r>
              <w:rPr>
                <w:rFonts w:ascii="宋体" w:hAnsi="宋体" w:hint="eastAsia"/>
                <w:sz w:val="24"/>
              </w:rPr>
              <w:t>截止，供应商可到指定媒体自行浏览。</w:t>
            </w:r>
          </w:p>
        </w:tc>
      </w:tr>
      <w:tr w:rsidR="003D6479" w:rsidTr="00884D05">
        <w:trPr>
          <w:cantSplit/>
          <w:trHeight w:val="2134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发售竞争性磋商文件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1.报名登记起止时间：2018年</w:t>
            </w:r>
            <w:r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>10</w:t>
            </w:r>
            <w:r>
              <w:rPr>
                <w:rFonts w:ascii="宋体" w:hAnsi="宋体" w:hint="eastAsia"/>
                <w:sz w:val="24"/>
              </w:rPr>
              <w:t>日至2018年</w:t>
            </w:r>
            <w:r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>17</w:t>
            </w:r>
            <w:r>
              <w:rPr>
                <w:rFonts w:ascii="宋体" w:hAnsi="宋体" w:hint="eastAsia"/>
                <w:sz w:val="24"/>
              </w:rPr>
              <w:t>日（上午8:30－12:00，下午2:00－5:30，法定节假日及工休时间除外），报名咨询电话：</w:t>
            </w:r>
            <w:r>
              <w:rPr>
                <w:rFonts w:ascii="宋体" w:hAnsi="宋体"/>
                <w:sz w:val="24"/>
              </w:rPr>
              <w:t>蔡工13049136109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2.登记报名流程：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（1）下载项目报名表（下载链接在本项目采购公告左下方）；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（2）填报项目报名表及扫描下述资料：</w:t>
            </w:r>
          </w:p>
          <w:p w:rsidR="003D6479" w:rsidRDefault="003D6479" w:rsidP="003D6479">
            <w:pPr>
              <w:numPr>
                <w:ilvl w:val="0"/>
                <w:numId w:val="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工商营业执照副本。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（3）将项目报名表和报名资料发送邮件至（</w:t>
            </w:r>
            <w:r>
              <w:rPr>
                <w:rFonts w:ascii="宋体" w:hAnsi="宋体"/>
                <w:sz w:val="24"/>
              </w:rPr>
              <w:t>2691589656@qq.com</w:t>
            </w:r>
            <w:r>
              <w:rPr>
                <w:rFonts w:ascii="宋体" w:hAnsi="宋体" w:hint="eastAsia"/>
                <w:sz w:val="24"/>
              </w:rPr>
              <w:t>），邮件名称注明</w:t>
            </w:r>
            <w:proofErr w:type="gramStart"/>
            <w:r>
              <w:rPr>
                <w:rFonts w:ascii="宋体" w:hAnsi="宋体" w:hint="eastAsia"/>
                <w:sz w:val="24"/>
              </w:rPr>
              <w:t>“</w:t>
            </w:r>
            <w:proofErr w:type="gramEnd"/>
            <w:r>
              <w:rPr>
                <w:rFonts w:ascii="宋体" w:hAnsi="宋体" w:hint="eastAsia"/>
                <w:sz w:val="24"/>
              </w:rPr>
              <w:t>佛山市公安局2018年度“一门一网”后台客服驻场服务 报名登记</w:t>
            </w:r>
            <w:proofErr w:type="gramStart"/>
            <w:r>
              <w:rPr>
                <w:rFonts w:ascii="宋体" w:hAnsi="宋体" w:hint="eastAsia"/>
                <w:sz w:val="24"/>
              </w:rPr>
              <w:t>”</w:t>
            </w:r>
            <w:proofErr w:type="gramEnd"/>
            <w:r>
              <w:rPr>
                <w:rFonts w:ascii="宋体" w:hAnsi="宋体" w:hint="eastAsia"/>
                <w:sz w:val="24"/>
              </w:rPr>
              <w:t>；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（4）收到邮件回复即完成报名登记，若发送报名登记邮件的次日未收到邮件回复的请致电：蔡工13049136109咨询。</w:t>
            </w:r>
          </w:p>
        </w:tc>
      </w:tr>
      <w:tr w:rsidR="003D6479" w:rsidTr="00884D05">
        <w:trPr>
          <w:cantSplit/>
          <w:trHeight w:val="2059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lastRenderedPageBreak/>
              <w:t>递交磋商</w:t>
            </w:r>
            <w:proofErr w:type="gramEnd"/>
            <w:r>
              <w:rPr>
                <w:rFonts w:ascii="宋体" w:hAnsi="宋体" w:hint="eastAsia"/>
                <w:sz w:val="24"/>
              </w:rPr>
              <w:t>响应文件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spacing w:line="348" w:lineRule="auto"/>
              <w:rPr>
                <w:rFonts w:ascii="宋体" w:hAnsi="宋体" w:cs="Tahoma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时间：</w:t>
            </w:r>
            <w:r>
              <w:rPr>
                <w:rFonts w:ascii="宋体" w:hAnsi="宋体" w:cs="Tahoma" w:hint="eastAsia"/>
                <w:sz w:val="24"/>
                <w:szCs w:val="21"/>
              </w:rPr>
              <w:t>2018年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4</w:t>
            </w:r>
            <w:r>
              <w:rPr>
                <w:rFonts w:ascii="宋体" w:hAnsi="宋体" w:cs="Tahoma" w:hint="eastAsia"/>
                <w:sz w:val="24"/>
                <w:szCs w:val="21"/>
              </w:rPr>
              <w:t>月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23</w:t>
            </w:r>
            <w:r>
              <w:rPr>
                <w:rFonts w:ascii="宋体" w:hAnsi="宋体" w:cs="Tahoma" w:hint="eastAsia"/>
                <w:sz w:val="24"/>
                <w:szCs w:val="21"/>
              </w:rPr>
              <w:t>日</w:t>
            </w:r>
            <w:r>
              <w:rPr>
                <w:rFonts w:ascii="宋体" w:hAnsi="宋体" w:hint="eastAsia"/>
                <w:sz w:val="24"/>
              </w:rPr>
              <w:t>北京时间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上</w:t>
            </w:r>
            <w:r>
              <w:rPr>
                <w:rFonts w:ascii="宋体" w:hAnsi="宋体" w:cs="Tahoma" w:hint="eastAsia"/>
                <w:sz w:val="24"/>
                <w:szCs w:val="21"/>
              </w:rPr>
              <w:t>午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Tahoma" w:hint="eastAsia"/>
                <w:sz w:val="24"/>
                <w:szCs w:val="21"/>
              </w:rPr>
              <w:t>：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15</w:t>
            </w:r>
            <w:r>
              <w:rPr>
                <w:rFonts w:ascii="宋体" w:hAnsi="宋体" w:cs="Tahoma" w:hint="eastAsia"/>
                <w:sz w:val="24"/>
                <w:szCs w:val="21"/>
              </w:rPr>
              <w:t xml:space="preserve"> ～ 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Tahoma" w:hint="eastAsia"/>
                <w:sz w:val="24"/>
                <w:szCs w:val="21"/>
              </w:rPr>
              <w:t>：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30</w:t>
            </w:r>
            <w:r>
              <w:rPr>
                <w:rFonts w:ascii="宋体" w:hAnsi="宋体"/>
                <w:sz w:val="24"/>
              </w:rPr>
              <w:t>截止</w:t>
            </w:r>
          </w:p>
          <w:p w:rsidR="003D6479" w:rsidRDefault="003D6479" w:rsidP="0023493D">
            <w:pPr>
              <w:ind w:left="720" w:hangingChars="300" w:hanging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地址：</w:t>
            </w:r>
            <w:proofErr w:type="gramStart"/>
            <w:r>
              <w:rPr>
                <w:rFonts w:ascii="宋体" w:hAnsi="宋体" w:hint="eastAsia"/>
                <w:sz w:val="24"/>
              </w:rPr>
              <w:t>佛山市禅城区</w:t>
            </w:r>
            <w:proofErr w:type="gramEnd"/>
            <w:r>
              <w:rPr>
                <w:rFonts w:ascii="宋体" w:hAnsi="宋体" w:hint="eastAsia"/>
                <w:sz w:val="24"/>
              </w:rPr>
              <w:t>岭南大道北8号项目办（会议室）</w:t>
            </w:r>
          </w:p>
          <w:p w:rsidR="003D6479" w:rsidRDefault="003D6479" w:rsidP="0023493D">
            <w:pPr>
              <w:ind w:left="472" w:hangingChars="196" w:hanging="47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注：若供应商逾期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递交磋商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响应文件或未在指定地点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递交磋商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响应文件的，采购人将拒绝接收，因此而造成的一切后果由供应商自行承担。</w:t>
            </w:r>
          </w:p>
        </w:tc>
      </w:tr>
      <w:tr w:rsidR="003D6479" w:rsidTr="00884D05">
        <w:trPr>
          <w:cantSplit/>
          <w:trHeight w:val="1040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tabs>
                <w:tab w:val="clear" w:pos="360"/>
                <w:tab w:val="left" w:pos="612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开标会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时间：</w:t>
            </w:r>
            <w:r>
              <w:rPr>
                <w:rFonts w:ascii="宋体" w:hAnsi="宋体" w:cs="Tahoma" w:hint="eastAsia"/>
                <w:sz w:val="24"/>
                <w:szCs w:val="21"/>
              </w:rPr>
              <w:t>2018年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4</w:t>
            </w:r>
            <w:r>
              <w:rPr>
                <w:rFonts w:ascii="宋体" w:hAnsi="宋体" w:cs="Tahoma" w:hint="eastAsia"/>
                <w:sz w:val="24"/>
                <w:szCs w:val="21"/>
              </w:rPr>
              <w:t>月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23</w:t>
            </w:r>
            <w:r>
              <w:rPr>
                <w:rFonts w:ascii="宋体" w:hAnsi="宋体" w:cs="Tahoma" w:hint="eastAsia"/>
                <w:sz w:val="24"/>
                <w:szCs w:val="21"/>
              </w:rPr>
              <w:t>日</w:t>
            </w:r>
            <w:r>
              <w:rPr>
                <w:rFonts w:ascii="宋体" w:hAnsi="宋体" w:hint="eastAsia"/>
                <w:sz w:val="24"/>
              </w:rPr>
              <w:t>北京时间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上</w:t>
            </w:r>
            <w:r>
              <w:rPr>
                <w:rFonts w:ascii="宋体" w:hAnsi="宋体" w:hint="eastAsia"/>
                <w:sz w:val="24"/>
              </w:rPr>
              <w:t>午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9</w:t>
            </w:r>
            <w:r>
              <w:rPr>
                <w:rFonts w:ascii="宋体" w:hAnsi="宋体" w:cs="Tahoma" w:hint="eastAsia"/>
                <w:sz w:val="24"/>
                <w:szCs w:val="21"/>
              </w:rPr>
              <w:t>：</w:t>
            </w:r>
            <w:r>
              <w:rPr>
                <w:rFonts w:ascii="宋体" w:hAnsi="宋体" w:cs="Tahoma" w:hint="eastAsia"/>
                <w:sz w:val="24"/>
                <w:szCs w:val="21"/>
                <w:u w:val="single"/>
              </w:rPr>
              <w:t>30</w:t>
            </w:r>
            <w:r>
              <w:rPr>
                <w:rFonts w:ascii="宋体" w:hAnsi="宋体" w:hint="eastAsia"/>
                <w:sz w:val="24"/>
              </w:rPr>
              <w:t>开始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地址：</w:t>
            </w:r>
            <w:proofErr w:type="gramStart"/>
            <w:r>
              <w:rPr>
                <w:rFonts w:ascii="宋体" w:hAnsi="宋体" w:hint="eastAsia"/>
                <w:sz w:val="24"/>
              </w:rPr>
              <w:t>佛山市禅城区</w:t>
            </w:r>
            <w:proofErr w:type="gramEnd"/>
            <w:r>
              <w:rPr>
                <w:rFonts w:ascii="宋体" w:hAnsi="宋体" w:hint="eastAsia"/>
                <w:sz w:val="24"/>
              </w:rPr>
              <w:t>岭南大道北8号项目办（会议室）</w:t>
            </w:r>
          </w:p>
        </w:tc>
      </w:tr>
      <w:tr w:rsidR="003D6479" w:rsidTr="00884D05">
        <w:trPr>
          <w:cantSplit/>
          <w:trHeight w:val="1024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tabs>
                <w:tab w:val="clear" w:pos="360"/>
                <w:tab w:val="left" w:pos="612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采购人（用户）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单位名称：佛山市公安局</w:t>
            </w:r>
          </w:p>
          <w:p w:rsidR="003D6479" w:rsidRDefault="003D6479" w:rsidP="002349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联系人：庄先生          联系电话：0757-83336888</w:t>
            </w:r>
          </w:p>
        </w:tc>
      </w:tr>
      <w:tr w:rsidR="003D6479" w:rsidTr="00884D05">
        <w:trPr>
          <w:cantSplit/>
          <w:trHeight w:val="1440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tabs>
                <w:tab w:val="clear" w:pos="360"/>
                <w:tab w:val="left" w:pos="502"/>
              </w:tabs>
              <w:ind w:left="474" w:hanging="47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采购信息发布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tabs>
                <w:tab w:val="left" w:pos="900"/>
                <w:tab w:val="left" w:pos="966"/>
              </w:tabs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佛山警务在线网站：</w:t>
            </w:r>
            <w:hyperlink r:id="rId7" w:history="1">
              <w:r>
                <w:rPr>
                  <w:rFonts w:ascii="宋体" w:hAnsi="宋体" w:hint="eastAsia"/>
                  <w:sz w:val="24"/>
                </w:rPr>
                <w:t>www.fsga.gov.cn</w:t>
              </w:r>
            </w:hyperlink>
          </w:p>
        </w:tc>
      </w:tr>
      <w:tr w:rsidR="003D6479" w:rsidTr="00884D05">
        <w:trPr>
          <w:cantSplit/>
          <w:trHeight w:val="1440"/>
          <w:jc w:val="center"/>
        </w:trPr>
        <w:tc>
          <w:tcPr>
            <w:tcW w:w="1809" w:type="dxa"/>
            <w:vAlign w:val="center"/>
          </w:tcPr>
          <w:p w:rsidR="003D6479" w:rsidRDefault="003D6479" w:rsidP="003D6479">
            <w:pPr>
              <w:numPr>
                <w:ilvl w:val="0"/>
                <w:numId w:val="1"/>
              </w:numPr>
              <w:tabs>
                <w:tab w:val="clear" w:pos="360"/>
                <w:tab w:val="left" w:pos="502"/>
              </w:tabs>
              <w:ind w:left="474" w:hanging="47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结果公告</w:t>
            </w:r>
          </w:p>
        </w:tc>
        <w:tc>
          <w:tcPr>
            <w:tcW w:w="7662" w:type="dxa"/>
            <w:vAlign w:val="center"/>
          </w:tcPr>
          <w:p w:rsidR="003D6479" w:rsidRDefault="003D6479" w:rsidP="0023493D">
            <w:pPr>
              <w:tabs>
                <w:tab w:val="left" w:pos="900"/>
                <w:tab w:val="left" w:pos="966"/>
              </w:tabs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佛山警务在线网站：</w:t>
            </w:r>
            <w:hyperlink r:id="rId8" w:history="1">
              <w:r>
                <w:rPr>
                  <w:rFonts w:ascii="宋体" w:hAnsi="宋体" w:hint="eastAsia"/>
                  <w:sz w:val="24"/>
                </w:rPr>
                <w:t>www.fsga.gov.cn</w:t>
              </w:r>
            </w:hyperlink>
          </w:p>
        </w:tc>
      </w:tr>
    </w:tbl>
    <w:p w:rsidR="005D1701" w:rsidRPr="003D6479" w:rsidRDefault="005D1701" w:rsidP="005D1701">
      <w:pPr>
        <w:jc w:val="center"/>
        <w:rPr>
          <w:rFonts w:asciiTheme="minorEastAsia" w:hAnsiTheme="minorEastAsia"/>
          <w:b/>
          <w:sz w:val="30"/>
          <w:szCs w:val="30"/>
        </w:rPr>
      </w:pPr>
    </w:p>
    <w:sectPr w:rsidR="005D1701" w:rsidRPr="003D6479" w:rsidSect="003D6479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701" w:rsidRDefault="005D1701" w:rsidP="005D1701">
      <w:r>
        <w:separator/>
      </w:r>
    </w:p>
  </w:endnote>
  <w:endnote w:type="continuationSeparator" w:id="1">
    <w:p w:rsidR="005D1701" w:rsidRDefault="005D1701" w:rsidP="005D1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701" w:rsidRDefault="005D1701" w:rsidP="005D1701">
      <w:r>
        <w:separator/>
      </w:r>
    </w:p>
  </w:footnote>
  <w:footnote w:type="continuationSeparator" w:id="1">
    <w:p w:rsidR="005D1701" w:rsidRDefault="005D1701" w:rsidP="005D17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F"/>
    <w:multiLevelType w:val="multilevel"/>
    <w:tmpl w:val="0000001F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  <w:color w:val="auto"/>
      </w:rPr>
    </w:lvl>
    <w:lvl w:ilvl="2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4A7861"/>
    <w:multiLevelType w:val="multilevel"/>
    <w:tmpl w:val="394A7861"/>
    <w:lvl w:ilvl="0">
      <w:start w:val="1"/>
      <w:numFmt w:val="decimal"/>
      <w:lvlText w:val="%1."/>
      <w:lvlJc w:val="left"/>
      <w:pPr>
        <w:ind w:left="852" w:hanging="420"/>
      </w:pPr>
      <w:rPr>
        <w:rFonts w:ascii="宋体" w:eastAsia="宋体" w:hAnsi="宋体" w:hint="default"/>
        <w:b w:val="0"/>
      </w:r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701"/>
    <w:rsid w:val="003D6479"/>
    <w:rsid w:val="005D1701"/>
    <w:rsid w:val="006E67EE"/>
    <w:rsid w:val="00884D05"/>
    <w:rsid w:val="00B9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7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7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ga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sga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969</Characters>
  <Application>Microsoft Office Word</Application>
  <DocSecurity>0</DocSecurity>
  <Lines>8</Lines>
  <Paragraphs>2</Paragraphs>
  <ScaleCrop>false</ScaleCrop>
  <Company>MS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4</cp:revision>
  <dcterms:created xsi:type="dcterms:W3CDTF">2018-04-02T08:58:00Z</dcterms:created>
  <dcterms:modified xsi:type="dcterms:W3CDTF">2018-04-10T06:34:00Z</dcterms:modified>
</cp:coreProperties>
</file>